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771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23"/>
        <w:gridCol w:w="16466"/>
        <w:gridCol w:w="222"/>
        <w:tblGridChange w:id="0">
          <w:tblGrid>
            <w:gridCol w:w="1023"/>
            <w:gridCol w:w="16466"/>
            <w:gridCol w:w="222"/>
          </w:tblGrid>
        </w:tblGridChange>
      </w:tblGrid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2">
            <w:pPr>
              <w:tabs>
                <w:tab w:val="left" w:pos="2154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Lesson plan of mathematics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,session 2020-21                                                                                                               </w:t>
            </w:r>
          </w:p>
          <w:p w:rsidR="00000000" w:rsidDel="00000000" w:rsidP="00000000" w:rsidRDefault="00000000" w:rsidRPr="00000000" w14:paraId="00000003">
            <w:pPr>
              <w:tabs>
                <w:tab w:val="left" w:pos="2154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B.Sc/B.A- 1st sem (Statistics)</w:t>
            </w:r>
          </w:p>
        </w:tc>
        <w:tc>
          <w:tcPr/>
          <w:p w:rsidR="00000000" w:rsidDel="00000000" w:rsidP="00000000" w:rsidRDefault="00000000" w:rsidRPr="00000000" w14:paraId="00000005">
            <w:pPr>
              <w:tabs>
                <w:tab w:val="left" w:pos="2154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WEEKS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                               Chapter                    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line="226" w:lineRule="auto"/>
              <w:ind w:left="120" w:right="296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Introduction of Statistics: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Origin, development, definition, scope, uses and limitations.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Types of Data: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Qualitative and quantitative data, nominal and ordinal data, cross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sectional and time series data, discrete and continuous data, frequency and non-frequency data.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7"/>
                <w:szCs w:val="37"/>
                <w:vertAlign w:val="subscript"/>
                <w:rtl w:val="0"/>
              </w:rPr>
              <w:t xml:space="preserve">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3"/>
                <w:szCs w:val="23"/>
                <w:rtl w:val="0"/>
              </w:rPr>
              <w:t xml:space="preserve">Collection and Scrutiny of Data: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Collection of primary and secondary data-its major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3"/>
                <w:szCs w:val="23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sources including some government publications, scrutiny of data for internal consistency and detection of errors of recording, classification and tabulation of data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after="4" w:line="248.00000000000006" w:lineRule="auto"/>
              <w:ind w:left="115" w:right="376" w:firstLine="12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Presentation of Data: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Diagrammatic and graphical presentation of grouped data;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Graphing the data constructing histograms, frequency polygon, frequency curve and ogives. </w:t>
            </w:r>
          </w:p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Measures of Central Tendency and Location: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Mean, median, mode, geometric mean,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harmonic mean;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after="4" w:line="248.00000000000006" w:lineRule="auto"/>
              <w:ind w:left="115" w:right="376" w:firstLine="12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partition values-quartiles, deciles, percentiles and their graphical location. </w:t>
              <w:tab/>
              <w:t xml:space="preserve"> </w:t>
            </w:r>
          </w:p>
          <w:p w:rsidR="00000000" w:rsidDel="00000000" w:rsidP="00000000" w:rsidRDefault="00000000" w:rsidRPr="00000000" w14:paraId="00000015">
            <w:pPr>
              <w:spacing w:after="4" w:line="248.00000000000006" w:lineRule="auto"/>
              <w:ind w:left="115" w:right="376" w:firstLine="12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Measures of Dispersion: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Absolute and relative measures of range, quartile deviation,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Mean deviation, standard deviation ( ), root mean square deviation(s), relation between and s, variance of the combined series, Coefficient of variation. </w:t>
            </w:r>
          </w:p>
          <w:p w:rsidR="00000000" w:rsidDel="00000000" w:rsidP="00000000" w:rsidRDefault="00000000" w:rsidRPr="00000000" w14:paraId="00000016">
            <w:pPr>
              <w:spacing w:line="259" w:lineRule="auto"/>
              <w:ind w:left="1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after="4" w:line="248.00000000000006" w:lineRule="auto"/>
              <w:ind w:left="115" w:right="376" w:firstLine="12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Moments, Skewness and Kurtosis: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Moments about mean and about any point and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derivation of their relationships, effect of change of origin and scale on moments, Sheppard’s correction for moments (without derivation), Charlier’s checks; concepts of Skewness and Kurtosis and their measures/coefficients including those based on quartiles and moments.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7"/>
                <w:szCs w:val="37"/>
                <w:vertAlign w:val="subscript"/>
                <w:rtl w:val="0"/>
              </w:rPr>
              <w:t xml:space="preserve">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after="4" w:line="248.00000000000006" w:lineRule="auto"/>
              <w:ind w:left="115" w:right="376" w:firstLine="12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Theory of Attributes: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Symbolic notation, dichotomy of data, class frequencies, order of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class frequencies, consistency of data, independence and association of attributes, Yule’s coefficient of association and coefficient of colligation. 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after="5" w:line="248.00000000000006" w:lineRule="auto"/>
              <w:ind w:left="-5" w:right="7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Concepts in Probability: Random experiment, trial, sample point, sample space, operation of events, exhaustive, equally likely and independent events; Definition of probabilityclassical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after="4" w:line="248.00000000000006" w:lineRule="auto"/>
              <w:ind w:left="115" w:right="376" w:firstLine="12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relative frequency, statistical and axiomatic approach: Addition and multiplication laws of probability and their extension to n events. Boole’s inequality; Bayes theorem and its applications. 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after="4" w:line="248.00000000000006" w:lineRule="auto"/>
              <w:ind w:left="115" w:right="376" w:firstLine="12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Random Variable and Probability Functions: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Definition and properties of random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variable, discrete and continuous random variable, probability mass and density functions, distribution functions.</w:t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after="4" w:line="248.00000000000006" w:lineRule="auto"/>
              <w:ind w:left="115" w:right="376" w:firstLine="12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Mathematical Expectation: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Definition and its properties-moments, measures of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location, dispersion, skewness and kurtosis. Addition and multiplication theorem of expectation. 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Generating Functions: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Moments generating function, cumulant generating function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after="4" w:line="248.00000000000006" w:lineRule="auto"/>
              <w:ind w:left="115" w:right="376" w:firstLine="12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probability generating function along with their properties. </w:t>
            </w:r>
          </w:p>
          <w:p w:rsidR="00000000" w:rsidDel="00000000" w:rsidP="00000000" w:rsidRDefault="00000000" w:rsidRPr="00000000" w14:paraId="0000002F">
            <w:pPr>
              <w:spacing w:after="5" w:line="248.00000000000006" w:lineRule="auto"/>
              <w:ind w:left="-5" w:right="7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568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