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79" w:rsidRDefault="00223B79">
      <w:pPr>
        <w:rPr>
          <w:b/>
          <w:sz w:val="24"/>
        </w:rPr>
      </w:pPr>
      <w:r>
        <w:rPr>
          <w:b/>
          <w:sz w:val="24"/>
        </w:rPr>
        <w:t xml:space="preserve">CLASS: B.COM </w:t>
      </w:r>
      <w:proofErr w:type="gramStart"/>
      <w:r w:rsidR="003F6487">
        <w:rPr>
          <w:b/>
          <w:sz w:val="24"/>
        </w:rPr>
        <w:t>PASS</w:t>
      </w:r>
      <w:proofErr w:type="gramEnd"/>
      <w:r w:rsidR="003F6487">
        <w:rPr>
          <w:b/>
          <w:sz w:val="24"/>
        </w:rPr>
        <w:t xml:space="preserve"> </w:t>
      </w:r>
      <w:r w:rsidR="003F6487" w:rsidRPr="002B51D3">
        <w:rPr>
          <w:b/>
          <w:sz w:val="24"/>
        </w:rPr>
        <w:t>(</w:t>
      </w:r>
      <w:r w:rsidR="0037297D" w:rsidRPr="002B51D3">
        <w:rPr>
          <w:b/>
          <w:sz w:val="24"/>
        </w:rPr>
        <w:t>2</w:t>
      </w:r>
      <w:r w:rsidR="0037297D" w:rsidRPr="002B51D3">
        <w:rPr>
          <w:b/>
          <w:sz w:val="24"/>
          <w:vertAlign w:val="superscript"/>
        </w:rPr>
        <w:t>nd</w:t>
      </w:r>
      <w:r w:rsidR="0037297D" w:rsidRPr="002B51D3">
        <w:rPr>
          <w:b/>
          <w:sz w:val="24"/>
        </w:rPr>
        <w:t xml:space="preserve"> </w:t>
      </w:r>
      <w:r w:rsidR="005F2F1D" w:rsidRPr="002B51D3">
        <w:rPr>
          <w:b/>
          <w:sz w:val="24"/>
        </w:rPr>
        <w:t>SEMSTER)</w:t>
      </w:r>
      <w:r w:rsidR="002B51D3" w:rsidRPr="002B51D3">
        <w:rPr>
          <w:sz w:val="24"/>
        </w:rPr>
        <w:t xml:space="preserve">        </w:t>
      </w:r>
      <w:r>
        <w:t xml:space="preserve">                           </w:t>
      </w:r>
      <w:r w:rsidR="002B51D3">
        <w:t xml:space="preserve">  </w:t>
      </w:r>
      <w:r w:rsidR="002B51D3" w:rsidRPr="002B51D3">
        <w:rPr>
          <w:b/>
          <w:sz w:val="24"/>
        </w:rPr>
        <w:t>SUBJECT: FINANCIAL ACCOUNTIN</w:t>
      </w:r>
      <w:r>
        <w:rPr>
          <w:b/>
          <w:sz w:val="24"/>
        </w:rPr>
        <w:t>G-II</w:t>
      </w:r>
    </w:p>
    <w:tbl>
      <w:tblPr>
        <w:tblStyle w:val="TableGrid"/>
        <w:tblW w:w="0" w:type="auto"/>
        <w:tblLook w:val="04A0"/>
      </w:tblPr>
      <w:tblGrid>
        <w:gridCol w:w="3192"/>
        <w:gridCol w:w="3192"/>
        <w:gridCol w:w="3192"/>
      </w:tblGrid>
      <w:tr w:rsidR="00223B79" w:rsidTr="00223B79">
        <w:tc>
          <w:tcPr>
            <w:tcW w:w="3192" w:type="dxa"/>
          </w:tcPr>
          <w:p w:rsidR="00223B79" w:rsidRDefault="00223B79">
            <w:pPr>
              <w:rPr>
                <w:b/>
                <w:sz w:val="24"/>
              </w:rPr>
            </w:pPr>
            <w:r>
              <w:rPr>
                <w:b/>
                <w:sz w:val="24"/>
              </w:rPr>
              <w:t>SECTION</w:t>
            </w:r>
          </w:p>
        </w:tc>
        <w:tc>
          <w:tcPr>
            <w:tcW w:w="3192" w:type="dxa"/>
          </w:tcPr>
          <w:p w:rsidR="00223B79" w:rsidRDefault="00223B79">
            <w:pPr>
              <w:rPr>
                <w:b/>
                <w:sz w:val="24"/>
              </w:rPr>
            </w:pPr>
            <w:r>
              <w:rPr>
                <w:b/>
                <w:sz w:val="24"/>
              </w:rPr>
              <w:t>FACULTY NAME</w:t>
            </w:r>
          </w:p>
        </w:tc>
        <w:tc>
          <w:tcPr>
            <w:tcW w:w="3192" w:type="dxa"/>
          </w:tcPr>
          <w:p w:rsidR="00223B79" w:rsidRDefault="00223B79">
            <w:pPr>
              <w:rPr>
                <w:b/>
                <w:sz w:val="24"/>
              </w:rPr>
            </w:pPr>
            <w:r>
              <w:rPr>
                <w:b/>
                <w:sz w:val="24"/>
              </w:rPr>
              <w:t>LOCATION</w:t>
            </w:r>
          </w:p>
        </w:tc>
      </w:tr>
      <w:tr w:rsidR="00223B79" w:rsidTr="00223B79">
        <w:tc>
          <w:tcPr>
            <w:tcW w:w="3192" w:type="dxa"/>
          </w:tcPr>
          <w:p w:rsidR="00223B79" w:rsidRDefault="00223B79">
            <w:pPr>
              <w:rPr>
                <w:b/>
                <w:sz w:val="24"/>
              </w:rPr>
            </w:pPr>
            <w:r>
              <w:rPr>
                <w:b/>
                <w:sz w:val="24"/>
              </w:rPr>
              <w:t>A</w:t>
            </w:r>
          </w:p>
        </w:tc>
        <w:tc>
          <w:tcPr>
            <w:tcW w:w="3192" w:type="dxa"/>
          </w:tcPr>
          <w:p w:rsidR="00223B79" w:rsidRDefault="003F6487">
            <w:pPr>
              <w:rPr>
                <w:b/>
                <w:sz w:val="24"/>
              </w:rPr>
            </w:pPr>
            <w:r>
              <w:rPr>
                <w:b/>
                <w:sz w:val="24"/>
              </w:rPr>
              <w:t>NEESHU</w:t>
            </w:r>
          </w:p>
        </w:tc>
        <w:tc>
          <w:tcPr>
            <w:tcW w:w="3192" w:type="dxa"/>
          </w:tcPr>
          <w:p w:rsidR="00223B79" w:rsidRDefault="003F6487">
            <w:pPr>
              <w:rPr>
                <w:b/>
                <w:sz w:val="24"/>
              </w:rPr>
            </w:pPr>
            <w:r>
              <w:rPr>
                <w:b/>
                <w:sz w:val="24"/>
              </w:rPr>
              <w:t>R-79</w:t>
            </w:r>
          </w:p>
        </w:tc>
      </w:tr>
      <w:tr w:rsidR="00223B79" w:rsidTr="00223B79">
        <w:tc>
          <w:tcPr>
            <w:tcW w:w="3192" w:type="dxa"/>
          </w:tcPr>
          <w:p w:rsidR="00223B79" w:rsidRDefault="00223B79">
            <w:pPr>
              <w:rPr>
                <w:b/>
                <w:sz w:val="24"/>
              </w:rPr>
            </w:pPr>
            <w:r>
              <w:rPr>
                <w:b/>
                <w:sz w:val="24"/>
              </w:rPr>
              <w:t>B</w:t>
            </w:r>
          </w:p>
        </w:tc>
        <w:tc>
          <w:tcPr>
            <w:tcW w:w="3192" w:type="dxa"/>
          </w:tcPr>
          <w:p w:rsidR="00223B79" w:rsidRDefault="003F6487">
            <w:pPr>
              <w:rPr>
                <w:b/>
                <w:sz w:val="24"/>
              </w:rPr>
            </w:pPr>
            <w:r>
              <w:rPr>
                <w:b/>
                <w:sz w:val="24"/>
              </w:rPr>
              <w:t>INNA</w:t>
            </w:r>
          </w:p>
        </w:tc>
        <w:tc>
          <w:tcPr>
            <w:tcW w:w="3192" w:type="dxa"/>
          </w:tcPr>
          <w:p w:rsidR="00223B79" w:rsidRDefault="003F6487">
            <w:pPr>
              <w:rPr>
                <w:b/>
                <w:sz w:val="24"/>
              </w:rPr>
            </w:pPr>
            <w:r>
              <w:rPr>
                <w:b/>
                <w:sz w:val="24"/>
              </w:rPr>
              <w:t>R-82</w:t>
            </w:r>
          </w:p>
        </w:tc>
      </w:tr>
      <w:tr w:rsidR="00223B79" w:rsidTr="00223B79">
        <w:tc>
          <w:tcPr>
            <w:tcW w:w="3192" w:type="dxa"/>
          </w:tcPr>
          <w:p w:rsidR="00223B79" w:rsidRDefault="00223B79">
            <w:pPr>
              <w:rPr>
                <w:b/>
                <w:sz w:val="24"/>
              </w:rPr>
            </w:pPr>
            <w:r>
              <w:rPr>
                <w:b/>
                <w:sz w:val="24"/>
              </w:rPr>
              <w:t>C</w:t>
            </w:r>
          </w:p>
        </w:tc>
        <w:tc>
          <w:tcPr>
            <w:tcW w:w="3192" w:type="dxa"/>
          </w:tcPr>
          <w:p w:rsidR="00223B79" w:rsidRDefault="003F6487">
            <w:pPr>
              <w:rPr>
                <w:b/>
                <w:sz w:val="24"/>
              </w:rPr>
            </w:pPr>
            <w:r>
              <w:rPr>
                <w:b/>
                <w:sz w:val="24"/>
              </w:rPr>
              <w:t>CHETNA</w:t>
            </w:r>
          </w:p>
        </w:tc>
        <w:tc>
          <w:tcPr>
            <w:tcW w:w="3192" w:type="dxa"/>
          </w:tcPr>
          <w:p w:rsidR="00223B79" w:rsidRDefault="003F6487">
            <w:pPr>
              <w:rPr>
                <w:b/>
                <w:sz w:val="24"/>
              </w:rPr>
            </w:pPr>
            <w:r>
              <w:rPr>
                <w:b/>
                <w:sz w:val="24"/>
              </w:rPr>
              <w:t>R-83</w:t>
            </w:r>
          </w:p>
        </w:tc>
      </w:tr>
      <w:tr w:rsidR="00223B79" w:rsidTr="00223B79">
        <w:tc>
          <w:tcPr>
            <w:tcW w:w="3192" w:type="dxa"/>
          </w:tcPr>
          <w:p w:rsidR="00223B79" w:rsidRDefault="00223B79">
            <w:pPr>
              <w:rPr>
                <w:b/>
                <w:sz w:val="24"/>
              </w:rPr>
            </w:pPr>
            <w:r>
              <w:rPr>
                <w:b/>
                <w:sz w:val="24"/>
              </w:rPr>
              <w:t>D</w:t>
            </w:r>
          </w:p>
        </w:tc>
        <w:tc>
          <w:tcPr>
            <w:tcW w:w="3192" w:type="dxa"/>
          </w:tcPr>
          <w:p w:rsidR="00223B79" w:rsidRDefault="003F6487">
            <w:pPr>
              <w:rPr>
                <w:b/>
                <w:sz w:val="24"/>
              </w:rPr>
            </w:pPr>
            <w:r>
              <w:rPr>
                <w:b/>
                <w:sz w:val="24"/>
              </w:rPr>
              <w:t>MEENAKSHI</w:t>
            </w:r>
          </w:p>
        </w:tc>
        <w:tc>
          <w:tcPr>
            <w:tcW w:w="3192" w:type="dxa"/>
          </w:tcPr>
          <w:p w:rsidR="00223B79" w:rsidRDefault="003F6487">
            <w:pPr>
              <w:rPr>
                <w:b/>
                <w:sz w:val="24"/>
              </w:rPr>
            </w:pPr>
            <w:r>
              <w:rPr>
                <w:b/>
                <w:sz w:val="24"/>
              </w:rPr>
              <w:t>R-75</w:t>
            </w:r>
          </w:p>
        </w:tc>
      </w:tr>
      <w:tr w:rsidR="00223B79" w:rsidTr="00223B79">
        <w:tc>
          <w:tcPr>
            <w:tcW w:w="3192" w:type="dxa"/>
          </w:tcPr>
          <w:p w:rsidR="00223B79" w:rsidRDefault="00223B79">
            <w:pPr>
              <w:rPr>
                <w:b/>
                <w:sz w:val="24"/>
              </w:rPr>
            </w:pPr>
            <w:r>
              <w:rPr>
                <w:b/>
                <w:sz w:val="24"/>
              </w:rPr>
              <w:t>E</w:t>
            </w:r>
          </w:p>
        </w:tc>
        <w:tc>
          <w:tcPr>
            <w:tcW w:w="3192" w:type="dxa"/>
          </w:tcPr>
          <w:p w:rsidR="00223B79" w:rsidRDefault="003F6487">
            <w:pPr>
              <w:rPr>
                <w:b/>
                <w:sz w:val="24"/>
              </w:rPr>
            </w:pPr>
            <w:r>
              <w:rPr>
                <w:b/>
                <w:sz w:val="24"/>
              </w:rPr>
              <w:t>DAULY</w:t>
            </w:r>
          </w:p>
        </w:tc>
        <w:tc>
          <w:tcPr>
            <w:tcW w:w="3192" w:type="dxa"/>
          </w:tcPr>
          <w:p w:rsidR="00223B79" w:rsidRDefault="003F6487">
            <w:pPr>
              <w:rPr>
                <w:b/>
                <w:sz w:val="24"/>
              </w:rPr>
            </w:pPr>
            <w:r>
              <w:rPr>
                <w:b/>
                <w:sz w:val="24"/>
              </w:rPr>
              <w:t>R-81</w:t>
            </w:r>
          </w:p>
        </w:tc>
      </w:tr>
      <w:tr w:rsidR="00223B79" w:rsidTr="00223B79">
        <w:tc>
          <w:tcPr>
            <w:tcW w:w="3192" w:type="dxa"/>
          </w:tcPr>
          <w:p w:rsidR="00223B79" w:rsidRDefault="00223B79">
            <w:pPr>
              <w:rPr>
                <w:b/>
                <w:sz w:val="24"/>
              </w:rPr>
            </w:pPr>
            <w:r>
              <w:rPr>
                <w:b/>
                <w:sz w:val="24"/>
              </w:rPr>
              <w:t>F</w:t>
            </w:r>
          </w:p>
        </w:tc>
        <w:tc>
          <w:tcPr>
            <w:tcW w:w="3192" w:type="dxa"/>
          </w:tcPr>
          <w:p w:rsidR="00223B79" w:rsidRDefault="003F6487">
            <w:pPr>
              <w:rPr>
                <w:b/>
                <w:sz w:val="24"/>
              </w:rPr>
            </w:pPr>
            <w:r>
              <w:rPr>
                <w:b/>
                <w:sz w:val="24"/>
              </w:rPr>
              <w:t>POONAM SHARMA</w:t>
            </w:r>
          </w:p>
        </w:tc>
        <w:tc>
          <w:tcPr>
            <w:tcW w:w="3192" w:type="dxa"/>
          </w:tcPr>
          <w:p w:rsidR="00223B79" w:rsidRDefault="003F6487">
            <w:pPr>
              <w:rPr>
                <w:b/>
                <w:sz w:val="24"/>
              </w:rPr>
            </w:pPr>
            <w:r>
              <w:rPr>
                <w:b/>
                <w:sz w:val="24"/>
              </w:rPr>
              <w:t>R-84</w:t>
            </w:r>
          </w:p>
        </w:tc>
      </w:tr>
    </w:tbl>
    <w:p w:rsidR="005F2F1D" w:rsidRDefault="005F2F1D" w:rsidP="005F2F1D"/>
    <w:tbl>
      <w:tblPr>
        <w:tblStyle w:val="TableGrid"/>
        <w:tblW w:w="0" w:type="auto"/>
        <w:tblLook w:val="04A0"/>
      </w:tblPr>
      <w:tblGrid>
        <w:gridCol w:w="1368"/>
        <w:gridCol w:w="8208"/>
      </w:tblGrid>
      <w:tr w:rsidR="00D2167D" w:rsidTr="00D2167D">
        <w:tc>
          <w:tcPr>
            <w:tcW w:w="1368" w:type="dxa"/>
          </w:tcPr>
          <w:p w:rsidR="00D2167D" w:rsidRDefault="00D2167D">
            <w:r>
              <w:t>DATES</w:t>
            </w:r>
          </w:p>
        </w:tc>
        <w:tc>
          <w:tcPr>
            <w:tcW w:w="8208" w:type="dxa"/>
          </w:tcPr>
          <w:p w:rsidR="00D2167D" w:rsidRDefault="00D2167D">
            <w:r>
              <w:t xml:space="preserve">                  </w:t>
            </w:r>
            <w:r w:rsidR="0037297D">
              <w:t xml:space="preserve">                                         </w:t>
            </w:r>
            <w:r>
              <w:t xml:space="preserve">TOPICS DETALIS </w:t>
            </w:r>
          </w:p>
        </w:tc>
      </w:tr>
      <w:tr w:rsidR="00D2167D" w:rsidTr="00D2167D">
        <w:tc>
          <w:tcPr>
            <w:tcW w:w="1368" w:type="dxa"/>
          </w:tcPr>
          <w:p w:rsidR="0037297D" w:rsidRPr="0037297D" w:rsidRDefault="0037297D" w:rsidP="0037297D">
            <w:pPr>
              <w:jc w:val="both"/>
              <w:rPr>
                <w:b/>
                <w:sz w:val="28"/>
                <w:szCs w:val="28"/>
              </w:rPr>
            </w:pPr>
          </w:p>
          <w:p w:rsidR="00D2167D" w:rsidRDefault="00D2167D" w:rsidP="0037297D">
            <w:pPr>
              <w:jc w:val="both"/>
            </w:pPr>
            <w:r w:rsidRPr="0037297D">
              <w:rPr>
                <w:b/>
                <w:sz w:val="28"/>
                <w:szCs w:val="28"/>
              </w:rPr>
              <w:t>WEEK1</w:t>
            </w:r>
          </w:p>
        </w:tc>
        <w:tc>
          <w:tcPr>
            <w:tcW w:w="8208" w:type="dxa"/>
          </w:tcPr>
          <w:p w:rsidR="0037297D" w:rsidRDefault="0037297D" w:rsidP="0037297D">
            <w:pPr>
              <w:pStyle w:val="NoSpacing"/>
              <w:jc w:val="both"/>
              <w:rPr>
                <w:b/>
                <w:bCs/>
                <w:sz w:val="28"/>
                <w:szCs w:val="24"/>
              </w:rPr>
            </w:pPr>
          </w:p>
          <w:p w:rsidR="0037297D" w:rsidRPr="00655AFB" w:rsidRDefault="0037297D" w:rsidP="0037297D">
            <w:pPr>
              <w:pStyle w:val="NoSpacing"/>
              <w:jc w:val="both"/>
              <w:rPr>
                <w:b/>
                <w:bCs/>
                <w:sz w:val="28"/>
                <w:szCs w:val="24"/>
              </w:rPr>
            </w:pPr>
            <w:r w:rsidRPr="00655AFB">
              <w:rPr>
                <w:b/>
                <w:bCs/>
                <w:sz w:val="28"/>
                <w:szCs w:val="24"/>
              </w:rPr>
              <w:t>Me</w:t>
            </w:r>
            <w:r>
              <w:rPr>
                <w:b/>
                <w:bCs/>
                <w:sz w:val="28"/>
                <w:szCs w:val="24"/>
              </w:rPr>
              <w:t xml:space="preserve">aning of hire purchase, features and </w:t>
            </w:r>
            <w:r w:rsidRPr="00655AFB">
              <w:rPr>
                <w:b/>
                <w:bCs/>
                <w:sz w:val="28"/>
                <w:szCs w:val="24"/>
              </w:rPr>
              <w:t>important terms</w:t>
            </w:r>
            <w:r>
              <w:rPr>
                <w:b/>
                <w:bCs/>
                <w:sz w:val="28"/>
                <w:szCs w:val="24"/>
              </w:rPr>
              <w:t>.</w:t>
            </w:r>
          </w:p>
          <w:p w:rsidR="00D2167D" w:rsidRDefault="00D2167D"/>
        </w:tc>
      </w:tr>
      <w:tr w:rsidR="00D2167D" w:rsidTr="00D2167D">
        <w:tc>
          <w:tcPr>
            <w:tcW w:w="1368" w:type="dxa"/>
          </w:tcPr>
          <w:p w:rsidR="0037297D" w:rsidRDefault="0037297D"/>
          <w:p w:rsidR="0037297D" w:rsidRDefault="0037297D"/>
          <w:p w:rsidR="0037297D" w:rsidRDefault="0037297D"/>
          <w:p w:rsidR="0037297D" w:rsidRDefault="0037297D"/>
          <w:p w:rsidR="00D2167D" w:rsidRDefault="00D2167D">
            <w:r>
              <w:t>WEEK 2</w:t>
            </w:r>
          </w:p>
        </w:tc>
        <w:tc>
          <w:tcPr>
            <w:tcW w:w="8208" w:type="dxa"/>
          </w:tcPr>
          <w:p w:rsidR="0037297D" w:rsidRPr="00655AFB" w:rsidRDefault="0037297D" w:rsidP="0037297D">
            <w:pPr>
              <w:pStyle w:val="NoSpacing"/>
              <w:jc w:val="both"/>
              <w:rPr>
                <w:b/>
                <w:bCs/>
                <w:sz w:val="28"/>
                <w:szCs w:val="22"/>
              </w:rPr>
            </w:pPr>
            <w:r w:rsidRPr="00655AFB">
              <w:rPr>
                <w:b/>
                <w:bCs/>
                <w:sz w:val="28"/>
                <w:szCs w:val="24"/>
              </w:rPr>
              <w:t>Difference between hire purchase and credit sales, accounting records in   books of vendor and Calculation of interest in various cases of hire purchase purchaser, Treatment of insurance premium and tran</w:t>
            </w:r>
            <w:r>
              <w:rPr>
                <w:b/>
                <w:bCs/>
                <w:sz w:val="28"/>
                <w:szCs w:val="24"/>
              </w:rPr>
              <w:t xml:space="preserve">sfer of asset by hire purchaser and </w:t>
            </w:r>
            <w:r w:rsidRPr="00655AFB">
              <w:rPr>
                <w:b/>
                <w:bCs/>
                <w:sz w:val="28"/>
                <w:szCs w:val="22"/>
              </w:rPr>
              <w:t>Revision of topics taught and discussion of problems</w:t>
            </w:r>
            <w:r>
              <w:rPr>
                <w:b/>
                <w:bCs/>
                <w:sz w:val="28"/>
                <w:szCs w:val="22"/>
              </w:rPr>
              <w:t>.</w:t>
            </w:r>
          </w:p>
          <w:p w:rsidR="00D2167D" w:rsidRDefault="00D2167D"/>
        </w:tc>
      </w:tr>
      <w:tr w:rsidR="00D2167D" w:rsidTr="00D2167D">
        <w:tc>
          <w:tcPr>
            <w:tcW w:w="1368" w:type="dxa"/>
          </w:tcPr>
          <w:p w:rsidR="00D2167D" w:rsidRDefault="00D2167D">
            <w:r>
              <w:t>WEEK 3</w:t>
            </w:r>
          </w:p>
        </w:tc>
        <w:tc>
          <w:tcPr>
            <w:tcW w:w="8208" w:type="dxa"/>
          </w:tcPr>
          <w:p w:rsidR="00D2167D" w:rsidRDefault="0037297D" w:rsidP="0037297D">
            <w:pPr>
              <w:jc w:val="both"/>
            </w:pPr>
            <w:r w:rsidRPr="00D229FC">
              <w:rPr>
                <w:b/>
                <w:bCs/>
                <w:sz w:val="28"/>
              </w:rPr>
              <w:t>Concept of default by hire purchaser and repossession of asset by vendor. Accounting treatment in books of hire purchaser on default.  Partial repossession when part of asset is sold to hire purchaser. Illustrations</w:t>
            </w:r>
            <w:r>
              <w:rPr>
                <w:b/>
                <w:bCs/>
                <w:sz w:val="28"/>
              </w:rPr>
              <w:t xml:space="preserve"> based on the concepts taught. P</w:t>
            </w:r>
            <w:r w:rsidRPr="00D229FC">
              <w:rPr>
                <w:b/>
                <w:bCs/>
                <w:sz w:val="28"/>
              </w:rPr>
              <w:t>ractical problems and solutions</w:t>
            </w:r>
            <w:r>
              <w:rPr>
                <w:b/>
                <w:bCs/>
                <w:sz w:val="28"/>
              </w:rPr>
              <w:t>.</w:t>
            </w:r>
          </w:p>
        </w:tc>
      </w:tr>
      <w:tr w:rsidR="00D2167D" w:rsidTr="00D2167D">
        <w:tc>
          <w:tcPr>
            <w:tcW w:w="1368" w:type="dxa"/>
          </w:tcPr>
          <w:p w:rsidR="00D2167D" w:rsidRDefault="00D2167D">
            <w:r>
              <w:t>WEEK 4</w:t>
            </w:r>
          </w:p>
        </w:tc>
        <w:tc>
          <w:tcPr>
            <w:tcW w:w="8208" w:type="dxa"/>
          </w:tcPr>
          <w:p w:rsidR="008448EF" w:rsidRPr="00F40961" w:rsidRDefault="008448EF" w:rsidP="008448EF">
            <w:pPr>
              <w:pStyle w:val="NoSpacing"/>
              <w:jc w:val="both"/>
              <w:rPr>
                <w:b/>
                <w:bCs/>
                <w:sz w:val="28"/>
                <w:szCs w:val="22"/>
              </w:rPr>
            </w:pPr>
            <w:r w:rsidRPr="00F40961">
              <w:rPr>
                <w:b/>
                <w:bCs/>
                <w:sz w:val="28"/>
                <w:szCs w:val="22"/>
              </w:rPr>
              <w:t xml:space="preserve">Goods of comparatively small value in hire purchase </w:t>
            </w:r>
            <w:r>
              <w:rPr>
                <w:b/>
                <w:bCs/>
                <w:sz w:val="28"/>
                <w:szCs w:val="22"/>
              </w:rPr>
              <w:t xml:space="preserve">hire purchase trading account &amp; </w:t>
            </w:r>
            <w:r w:rsidRPr="00F40961">
              <w:rPr>
                <w:b/>
                <w:bCs/>
                <w:sz w:val="28"/>
                <w:szCs w:val="22"/>
              </w:rPr>
              <w:t>accounting procedure</w:t>
            </w:r>
            <w:r>
              <w:rPr>
                <w:b/>
                <w:bCs/>
                <w:sz w:val="28"/>
                <w:szCs w:val="22"/>
              </w:rPr>
              <w:t xml:space="preserve"> &amp; </w:t>
            </w:r>
            <w:r w:rsidRPr="00DF5DF2">
              <w:rPr>
                <w:b/>
                <w:bCs/>
                <w:sz w:val="28"/>
                <w:szCs w:val="22"/>
              </w:rPr>
              <w:t xml:space="preserve">Stock and debtors method in hire purchase, entries and accounting treatment. </w:t>
            </w:r>
            <w:r w:rsidRPr="00DF5DF2">
              <w:rPr>
                <w:b/>
                <w:bCs/>
                <w:sz w:val="28"/>
              </w:rPr>
              <w:t>I</w:t>
            </w:r>
            <w:r w:rsidRPr="00DF5DF2">
              <w:rPr>
                <w:b/>
                <w:bCs/>
                <w:sz w:val="28"/>
                <w:szCs w:val="22"/>
              </w:rPr>
              <w:t>nstallment</w:t>
            </w:r>
            <w:r>
              <w:rPr>
                <w:b/>
                <w:bCs/>
                <w:sz w:val="28"/>
              </w:rPr>
              <w:t>,</w:t>
            </w:r>
            <w:r w:rsidRPr="00DF5DF2">
              <w:rPr>
                <w:b/>
                <w:bCs/>
                <w:sz w:val="28"/>
                <w:szCs w:val="22"/>
              </w:rPr>
              <w:t xml:space="preserve"> purchase system, difference between hire purchase and installment payment, Revision of chapter &amp; discussion of problems in unsolved questions</w:t>
            </w:r>
            <w:r>
              <w:rPr>
                <w:b/>
                <w:bCs/>
                <w:sz w:val="28"/>
                <w:szCs w:val="22"/>
              </w:rPr>
              <w:t>.</w:t>
            </w:r>
          </w:p>
          <w:p w:rsidR="00D2167D" w:rsidRDefault="00D2167D"/>
        </w:tc>
      </w:tr>
      <w:tr w:rsidR="00D2167D" w:rsidTr="00D2167D">
        <w:tc>
          <w:tcPr>
            <w:tcW w:w="1368" w:type="dxa"/>
          </w:tcPr>
          <w:p w:rsidR="00D2167D" w:rsidRDefault="00D2167D">
            <w:r>
              <w:t>WEEK 5</w:t>
            </w:r>
          </w:p>
        </w:tc>
        <w:tc>
          <w:tcPr>
            <w:tcW w:w="8208" w:type="dxa"/>
          </w:tcPr>
          <w:p w:rsidR="008448EF" w:rsidRPr="000A5440" w:rsidRDefault="008448EF" w:rsidP="008448EF">
            <w:pPr>
              <w:pStyle w:val="NoSpacing"/>
              <w:jc w:val="both"/>
              <w:rPr>
                <w:b/>
                <w:bCs/>
                <w:sz w:val="28"/>
                <w:szCs w:val="22"/>
              </w:rPr>
            </w:pPr>
            <w:r w:rsidRPr="000A5440">
              <w:rPr>
                <w:b/>
                <w:bCs/>
                <w:sz w:val="28"/>
                <w:szCs w:val="22"/>
              </w:rPr>
              <w:t>Introduction to branch accounts, Types of branch, dependent/independent branches, Accounting records of dependent branches for head office, Debtors system of dependent branches and branch and debtors accounts .Invoice price method of accounting for branches and treatment of load.</w:t>
            </w:r>
          </w:p>
          <w:p w:rsidR="00D2167D" w:rsidRDefault="00D2167D"/>
        </w:tc>
      </w:tr>
      <w:tr w:rsidR="00D2167D" w:rsidTr="00D2167D">
        <w:tc>
          <w:tcPr>
            <w:tcW w:w="1368" w:type="dxa"/>
          </w:tcPr>
          <w:p w:rsidR="00D2167D" w:rsidRDefault="00D2167D">
            <w:r>
              <w:t>WEEK 6</w:t>
            </w:r>
          </w:p>
        </w:tc>
        <w:tc>
          <w:tcPr>
            <w:tcW w:w="8208" w:type="dxa"/>
          </w:tcPr>
          <w:p w:rsidR="00D2167D" w:rsidRDefault="00106698">
            <w:r w:rsidRPr="00D976EE">
              <w:rPr>
                <w:b/>
                <w:bCs/>
                <w:sz w:val="28"/>
              </w:rPr>
              <w:t>Final account system of branches, Trading and P&amp;L Account</w:t>
            </w:r>
            <w:r>
              <w:rPr>
                <w:b/>
                <w:bCs/>
                <w:sz w:val="28"/>
              </w:rPr>
              <w:t xml:space="preserve">. </w:t>
            </w:r>
            <w:r w:rsidRPr="00D976EE">
              <w:rPr>
                <w:b/>
                <w:bCs/>
                <w:sz w:val="28"/>
              </w:rPr>
              <w:lastRenderedPageBreak/>
              <w:t>Introduction to stock and debtors system of branches. Preparation of branch stock account, debtors, cash, expense, P&amp;L, adjustment account and Discussion of illustrations and practical problems in class</w:t>
            </w:r>
          </w:p>
        </w:tc>
      </w:tr>
      <w:tr w:rsidR="00D2167D" w:rsidTr="00D2167D">
        <w:tc>
          <w:tcPr>
            <w:tcW w:w="1368" w:type="dxa"/>
          </w:tcPr>
          <w:p w:rsidR="00D2167D" w:rsidRDefault="00D2167D">
            <w:r>
              <w:lastRenderedPageBreak/>
              <w:t>WEEK 7</w:t>
            </w:r>
          </w:p>
        </w:tc>
        <w:tc>
          <w:tcPr>
            <w:tcW w:w="8208" w:type="dxa"/>
          </w:tcPr>
          <w:p w:rsidR="00106698" w:rsidRPr="00D976EE" w:rsidRDefault="00106698" w:rsidP="00106698">
            <w:pPr>
              <w:pStyle w:val="NoSpacing"/>
              <w:jc w:val="both"/>
              <w:rPr>
                <w:b/>
                <w:bCs/>
                <w:sz w:val="28"/>
                <w:szCs w:val="22"/>
              </w:rPr>
            </w:pPr>
            <w:r w:rsidRPr="00D976EE">
              <w:rPr>
                <w:b/>
                <w:bCs/>
                <w:sz w:val="28"/>
                <w:szCs w:val="22"/>
              </w:rPr>
              <w:t>Wholesale system of branch, Independent Branches-introduction &amp; Discussion of illustrations and unsolved questions</w:t>
            </w:r>
            <w:r>
              <w:rPr>
                <w:b/>
                <w:bCs/>
                <w:sz w:val="28"/>
                <w:szCs w:val="22"/>
              </w:rPr>
              <w:t xml:space="preserve"> </w:t>
            </w:r>
            <w:r w:rsidRPr="00D976EE">
              <w:rPr>
                <w:b/>
                <w:bCs/>
                <w:sz w:val="28"/>
                <w:szCs w:val="22"/>
              </w:rPr>
              <w:t>Introduction to departmental accounts, meaning advantages, Methods of maintaining departmental accounts ,Allocation/Apportionment of departmental expenses, Distinction between Branch and Departmental Accounts, discussion of illustrations and  Interdepartmental transfer/cost based transfer pricing.</w:t>
            </w:r>
          </w:p>
          <w:p w:rsidR="00106698" w:rsidRPr="00D976EE" w:rsidRDefault="00106698" w:rsidP="00106698">
            <w:pPr>
              <w:pStyle w:val="NoSpacing"/>
              <w:jc w:val="both"/>
              <w:rPr>
                <w:b/>
                <w:bCs/>
                <w:sz w:val="28"/>
                <w:szCs w:val="22"/>
              </w:rPr>
            </w:pPr>
          </w:p>
          <w:p w:rsidR="00106698" w:rsidRPr="00D976EE" w:rsidRDefault="00106698" w:rsidP="00106698">
            <w:pPr>
              <w:pStyle w:val="NoSpacing"/>
              <w:jc w:val="both"/>
              <w:rPr>
                <w:b/>
                <w:bCs/>
                <w:sz w:val="28"/>
                <w:szCs w:val="22"/>
              </w:rPr>
            </w:pPr>
          </w:p>
          <w:p w:rsidR="00D2167D" w:rsidRDefault="00D2167D" w:rsidP="00106698"/>
        </w:tc>
      </w:tr>
      <w:tr w:rsidR="00D2167D" w:rsidTr="00D2167D">
        <w:tc>
          <w:tcPr>
            <w:tcW w:w="1368" w:type="dxa"/>
          </w:tcPr>
          <w:p w:rsidR="00D2167D" w:rsidRDefault="00D2167D">
            <w:r>
              <w:t>WEEK 8</w:t>
            </w:r>
          </w:p>
        </w:tc>
        <w:tc>
          <w:tcPr>
            <w:tcW w:w="8208" w:type="dxa"/>
          </w:tcPr>
          <w:p w:rsidR="00D2167D" w:rsidRPr="00111BA4" w:rsidRDefault="00106698" w:rsidP="00111BA4">
            <w:pPr>
              <w:jc w:val="both"/>
              <w:rPr>
                <w:b/>
              </w:rPr>
            </w:pPr>
            <w:r w:rsidRPr="00111BA4">
              <w:rPr>
                <w:b/>
                <w:sz w:val="32"/>
              </w:rPr>
              <w:t>Test of Unit 1&amp;</w:t>
            </w:r>
            <w:r w:rsidR="00111BA4" w:rsidRPr="00111BA4">
              <w:rPr>
                <w:b/>
                <w:sz w:val="32"/>
              </w:rPr>
              <w:t>2</w:t>
            </w:r>
            <w:r w:rsidR="00111BA4">
              <w:rPr>
                <w:b/>
                <w:sz w:val="32"/>
              </w:rPr>
              <w:t>,</w:t>
            </w:r>
            <w:r w:rsidR="00111BA4" w:rsidRPr="004B63B4">
              <w:rPr>
                <w:b/>
                <w:bCs/>
                <w:sz w:val="28"/>
              </w:rPr>
              <w:t xml:space="preserve"> Introduction to Partnership-Dissolution  Modes of dissolution, settlement of accounts on dissolution Rule of Garner vs. Murray (Insolvency), Applicability of decision of Garner vs. Murray</w:t>
            </w:r>
            <w:r w:rsidR="00111BA4">
              <w:rPr>
                <w:b/>
                <w:bCs/>
                <w:sz w:val="28"/>
              </w:rPr>
              <w:t xml:space="preserve"> </w:t>
            </w:r>
            <w:r w:rsidR="00111BA4" w:rsidRPr="004B63B4">
              <w:rPr>
                <w:b/>
                <w:bCs/>
                <w:sz w:val="28"/>
              </w:rPr>
              <w:t>in India Insolvency of all partners and deficiency account</w:t>
            </w:r>
          </w:p>
        </w:tc>
      </w:tr>
      <w:tr w:rsidR="00D2167D" w:rsidTr="00D2167D">
        <w:tc>
          <w:tcPr>
            <w:tcW w:w="1368" w:type="dxa"/>
          </w:tcPr>
          <w:p w:rsidR="00D2167D" w:rsidRDefault="00D2167D">
            <w:r>
              <w:t>WEEK 9</w:t>
            </w:r>
          </w:p>
        </w:tc>
        <w:tc>
          <w:tcPr>
            <w:tcW w:w="8208" w:type="dxa"/>
          </w:tcPr>
          <w:p w:rsidR="00D2167D" w:rsidRDefault="00111BA4" w:rsidP="00111BA4">
            <w:pPr>
              <w:jc w:val="both"/>
            </w:pPr>
            <w:r w:rsidRPr="004B63B4">
              <w:rPr>
                <w:b/>
                <w:bCs/>
                <w:sz w:val="28"/>
              </w:rPr>
              <w:t>Piecemeal distribution-meaning and concept, Methods of distribution of cash among partners</w:t>
            </w:r>
            <w:r>
              <w:rPr>
                <w:b/>
                <w:bCs/>
                <w:sz w:val="28"/>
              </w:rPr>
              <w:t>,</w:t>
            </w:r>
            <w:r w:rsidRPr="004B63B4">
              <w:rPr>
                <w:b/>
                <w:bCs/>
                <w:sz w:val="28"/>
              </w:rPr>
              <w:t xml:space="preserve"> Discussion of illustrations based on the concept Sale of partnership firm to company, calculation of purchase consideration, Revision of the topic of dissolution with practical problems Test based on the concept covered</w:t>
            </w:r>
          </w:p>
        </w:tc>
      </w:tr>
      <w:tr w:rsidR="00D2167D" w:rsidTr="00D2167D">
        <w:tc>
          <w:tcPr>
            <w:tcW w:w="1368" w:type="dxa"/>
          </w:tcPr>
          <w:p w:rsidR="00D2167D" w:rsidRDefault="00D2167D">
            <w:r>
              <w:t>WEEK 10</w:t>
            </w:r>
          </w:p>
        </w:tc>
        <w:tc>
          <w:tcPr>
            <w:tcW w:w="8208" w:type="dxa"/>
          </w:tcPr>
          <w:p w:rsidR="00111BA4" w:rsidRPr="004B63B4" w:rsidRDefault="00111BA4" w:rsidP="00111BA4">
            <w:pPr>
              <w:pStyle w:val="NoSpacing"/>
              <w:jc w:val="both"/>
              <w:rPr>
                <w:b/>
                <w:bCs/>
                <w:sz w:val="28"/>
                <w:szCs w:val="22"/>
              </w:rPr>
            </w:pPr>
            <w:r w:rsidRPr="004B63B4">
              <w:rPr>
                <w:b/>
                <w:bCs/>
                <w:sz w:val="28"/>
                <w:szCs w:val="22"/>
              </w:rPr>
              <w:t>Amalgamation of firms-meaning and concept, counting treatment in books of amalgamating firms</w:t>
            </w:r>
            <w:r>
              <w:rPr>
                <w:b/>
                <w:bCs/>
                <w:sz w:val="28"/>
                <w:szCs w:val="22"/>
              </w:rPr>
              <w:t>,</w:t>
            </w:r>
            <w:r w:rsidRPr="004B63B4">
              <w:rPr>
                <w:b/>
                <w:bCs/>
                <w:sz w:val="28"/>
                <w:szCs w:val="22"/>
              </w:rPr>
              <w:t xml:space="preserve"> Accounting treatment in new firm, amalgamated firm &amp;</w:t>
            </w:r>
            <w:r w:rsidR="004E2323">
              <w:rPr>
                <w:b/>
                <w:bCs/>
                <w:sz w:val="28"/>
                <w:szCs w:val="22"/>
              </w:rPr>
              <w:t xml:space="preserve"> </w:t>
            </w:r>
            <w:r w:rsidRPr="004B63B4">
              <w:rPr>
                <w:b/>
                <w:bCs/>
                <w:sz w:val="28"/>
                <w:szCs w:val="22"/>
              </w:rPr>
              <w:t>Discussion of illustrations based on the concept covered.</w:t>
            </w:r>
            <w:r w:rsidR="004E2323">
              <w:rPr>
                <w:b/>
                <w:bCs/>
                <w:szCs w:val="22"/>
              </w:rPr>
              <w:t xml:space="preserve"> </w:t>
            </w:r>
            <w:r w:rsidR="004E2323" w:rsidRPr="004E2323">
              <w:rPr>
                <w:b/>
                <w:bCs/>
                <w:sz w:val="28"/>
                <w:szCs w:val="22"/>
              </w:rPr>
              <w:t>ROYALTY ACCOUNTS</w:t>
            </w:r>
            <w:r w:rsidR="004E2323">
              <w:rPr>
                <w:b/>
                <w:bCs/>
                <w:szCs w:val="22"/>
              </w:rPr>
              <w:t>-</w:t>
            </w:r>
            <w:r w:rsidR="004E2323" w:rsidRPr="004B63B4">
              <w:rPr>
                <w:b/>
                <w:bCs/>
                <w:sz w:val="28"/>
                <w:szCs w:val="22"/>
              </w:rPr>
              <w:t xml:space="preserve"> Introduction to royalty accounts, important terms used. Accounting entries in books of lessee, Stoppage of work due to strike lockout etc &amp; accounting treatment.</w:t>
            </w:r>
          </w:p>
          <w:p w:rsidR="00D2167D" w:rsidRDefault="00D2167D" w:rsidP="00111BA4"/>
        </w:tc>
      </w:tr>
      <w:tr w:rsidR="00D2167D" w:rsidTr="00D2167D">
        <w:tc>
          <w:tcPr>
            <w:tcW w:w="1368" w:type="dxa"/>
          </w:tcPr>
          <w:p w:rsidR="00D2167D" w:rsidRDefault="00D2167D">
            <w:r>
              <w:t>WEEK 11</w:t>
            </w:r>
          </w:p>
        </w:tc>
        <w:tc>
          <w:tcPr>
            <w:tcW w:w="8208" w:type="dxa"/>
          </w:tcPr>
          <w:p w:rsidR="004E2323" w:rsidRPr="004B63B4" w:rsidRDefault="004E2323" w:rsidP="004E2323">
            <w:pPr>
              <w:pStyle w:val="NoSpacing"/>
              <w:jc w:val="both"/>
              <w:rPr>
                <w:b/>
                <w:bCs/>
                <w:sz w:val="28"/>
                <w:szCs w:val="22"/>
              </w:rPr>
            </w:pPr>
            <w:r w:rsidRPr="004B63B4">
              <w:rPr>
                <w:b/>
                <w:bCs/>
                <w:sz w:val="28"/>
                <w:szCs w:val="22"/>
              </w:rPr>
              <w:t xml:space="preserve">Accounting entries in books of </w:t>
            </w:r>
            <w:proofErr w:type="spellStart"/>
            <w:r w:rsidRPr="004B63B4">
              <w:rPr>
                <w:b/>
                <w:bCs/>
                <w:sz w:val="28"/>
                <w:szCs w:val="22"/>
              </w:rPr>
              <w:t>lessor</w:t>
            </w:r>
            <w:proofErr w:type="spellEnd"/>
            <w:r w:rsidRPr="004B63B4">
              <w:rPr>
                <w:b/>
                <w:bCs/>
                <w:sz w:val="28"/>
                <w:szCs w:val="22"/>
              </w:rPr>
              <w:t>,</w:t>
            </w:r>
            <w:r>
              <w:rPr>
                <w:b/>
                <w:bCs/>
                <w:sz w:val="28"/>
                <w:szCs w:val="22"/>
              </w:rPr>
              <w:t xml:space="preserve"> </w:t>
            </w:r>
            <w:r w:rsidRPr="004B63B4">
              <w:rPr>
                <w:b/>
                <w:bCs/>
                <w:sz w:val="28"/>
                <w:szCs w:val="22"/>
              </w:rPr>
              <w:t xml:space="preserve">illustrations &amp; </w:t>
            </w:r>
            <w:proofErr w:type="gramStart"/>
            <w:r w:rsidRPr="004B63B4">
              <w:rPr>
                <w:b/>
                <w:bCs/>
                <w:sz w:val="28"/>
                <w:szCs w:val="22"/>
              </w:rPr>
              <w:t>concept  Copyright</w:t>
            </w:r>
            <w:proofErr w:type="gramEnd"/>
            <w:r w:rsidRPr="004B63B4">
              <w:rPr>
                <w:b/>
                <w:bCs/>
                <w:sz w:val="28"/>
                <w:szCs w:val="22"/>
              </w:rPr>
              <w:t xml:space="preserve"> royalties, sub lease</w:t>
            </w:r>
            <w:r>
              <w:rPr>
                <w:b/>
                <w:bCs/>
                <w:sz w:val="28"/>
                <w:szCs w:val="22"/>
              </w:rPr>
              <w:t xml:space="preserve"> and </w:t>
            </w:r>
            <w:r w:rsidRPr="004B63B4">
              <w:rPr>
                <w:b/>
                <w:bCs/>
                <w:sz w:val="28"/>
                <w:szCs w:val="22"/>
              </w:rPr>
              <w:t xml:space="preserve">Discussion of illustrations and unsolved questions on royalty. Introduction to lease accounting, methods used, Advantages of leasing, types of lease. Difference between operating lease and financial lease, Accounting treatment for financial lease in books of lessee and </w:t>
            </w:r>
            <w:proofErr w:type="spellStart"/>
            <w:r w:rsidRPr="004B63B4">
              <w:rPr>
                <w:b/>
                <w:bCs/>
                <w:sz w:val="28"/>
                <w:szCs w:val="22"/>
              </w:rPr>
              <w:t>lessor</w:t>
            </w:r>
            <w:proofErr w:type="spellEnd"/>
            <w:r w:rsidRPr="004B63B4">
              <w:rPr>
                <w:b/>
                <w:bCs/>
                <w:sz w:val="28"/>
                <w:szCs w:val="22"/>
              </w:rPr>
              <w:t xml:space="preserve"> and  Accounting </w:t>
            </w:r>
            <w:r w:rsidRPr="004B63B4">
              <w:rPr>
                <w:b/>
                <w:bCs/>
                <w:sz w:val="28"/>
                <w:szCs w:val="22"/>
              </w:rPr>
              <w:lastRenderedPageBreak/>
              <w:t>treatment for operating lease.</w:t>
            </w:r>
          </w:p>
          <w:p w:rsidR="00D2167D" w:rsidRDefault="00D2167D" w:rsidP="00D2167D">
            <w:pPr>
              <w:tabs>
                <w:tab w:val="left" w:pos="2865"/>
              </w:tabs>
            </w:pPr>
          </w:p>
        </w:tc>
      </w:tr>
      <w:tr w:rsidR="00D2167D" w:rsidTr="00D2167D">
        <w:tc>
          <w:tcPr>
            <w:tcW w:w="1368" w:type="dxa"/>
          </w:tcPr>
          <w:p w:rsidR="00D2167D" w:rsidRDefault="00D2167D">
            <w:r>
              <w:lastRenderedPageBreak/>
              <w:t>WEEK 12</w:t>
            </w:r>
          </w:p>
        </w:tc>
        <w:tc>
          <w:tcPr>
            <w:tcW w:w="8208" w:type="dxa"/>
          </w:tcPr>
          <w:p w:rsidR="00D2167D" w:rsidRDefault="00223B79" w:rsidP="004E2323">
            <w:pPr>
              <w:tabs>
                <w:tab w:val="left" w:pos="2865"/>
              </w:tabs>
              <w:jc w:val="both"/>
            </w:pPr>
            <w:r>
              <w:rPr>
                <w:b/>
                <w:bCs/>
                <w:sz w:val="28"/>
              </w:rPr>
              <w:t xml:space="preserve">                 Joint Venture Account – All Theoretical  </w:t>
            </w:r>
          </w:p>
        </w:tc>
      </w:tr>
      <w:tr w:rsidR="00D2167D" w:rsidTr="00D2167D">
        <w:tc>
          <w:tcPr>
            <w:tcW w:w="1368" w:type="dxa"/>
          </w:tcPr>
          <w:p w:rsidR="00D2167D" w:rsidRDefault="00D2167D">
            <w:r>
              <w:t>WEEK 13</w:t>
            </w:r>
          </w:p>
        </w:tc>
        <w:tc>
          <w:tcPr>
            <w:tcW w:w="8208" w:type="dxa"/>
          </w:tcPr>
          <w:p w:rsidR="00D2167D" w:rsidRPr="00223B79" w:rsidRDefault="00223B79" w:rsidP="00223B79">
            <w:pPr>
              <w:pStyle w:val="NoSpacing"/>
              <w:jc w:val="both"/>
              <w:rPr>
                <w:b/>
              </w:rPr>
            </w:pPr>
            <w:r>
              <w:rPr>
                <w:b/>
                <w:sz w:val="28"/>
              </w:rPr>
              <w:t xml:space="preserve">             </w:t>
            </w:r>
            <w:r w:rsidRPr="00223B79">
              <w:rPr>
                <w:b/>
                <w:sz w:val="28"/>
              </w:rPr>
              <w:t>Numerical Question and Revision of All Topics.</w:t>
            </w:r>
          </w:p>
        </w:tc>
      </w:tr>
      <w:tr w:rsidR="00D2167D" w:rsidTr="00D2167D">
        <w:tc>
          <w:tcPr>
            <w:tcW w:w="1368" w:type="dxa"/>
          </w:tcPr>
          <w:p w:rsidR="00D2167D" w:rsidRDefault="00D2167D">
            <w:r>
              <w:t>WEEK 14</w:t>
            </w:r>
          </w:p>
        </w:tc>
        <w:tc>
          <w:tcPr>
            <w:tcW w:w="8208" w:type="dxa"/>
          </w:tcPr>
          <w:p w:rsidR="00D2167D" w:rsidRPr="002B51D3" w:rsidRDefault="00223B79" w:rsidP="002B51D3">
            <w:pPr>
              <w:tabs>
                <w:tab w:val="left" w:pos="2865"/>
              </w:tabs>
              <w:jc w:val="both"/>
              <w:rPr>
                <w:b/>
              </w:rPr>
            </w:pPr>
            <w:r>
              <w:rPr>
                <w:b/>
                <w:sz w:val="28"/>
              </w:rPr>
              <w:t xml:space="preserve">            </w:t>
            </w:r>
            <w:r w:rsidR="002B51D3" w:rsidRPr="002B51D3">
              <w:rPr>
                <w:b/>
                <w:sz w:val="28"/>
              </w:rPr>
              <w:t xml:space="preserve"> Revision of All syllabus and Doubts clarification.</w:t>
            </w:r>
          </w:p>
        </w:tc>
      </w:tr>
      <w:tr w:rsidR="00D2167D" w:rsidTr="00D2167D">
        <w:tc>
          <w:tcPr>
            <w:tcW w:w="1368" w:type="dxa"/>
          </w:tcPr>
          <w:p w:rsidR="00D2167D" w:rsidRDefault="00D2167D">
            <w:r>
              <w:t>WEEK 15</w:t>
            </w:r>
          </w:p>
        </w:tc>
        <w:tc>
          <w:tcPr>
            <w:tcW w:w="8208" w:type="dxa"/>
          </w:tcPr>
          <w:p w:rsidR="00D2167D" w:rsidRDefault="002B51D3" w:rsidP="00D2167D">
            <w:pPr>
              <w:tabs>
                <w:tab w:val="left" w:pos="2865"/>
              </w:tabs>
            </w:pPr>
            <w:r>
              <w:t xml:space="preserve">     </w:t>
            </w:r>
            <w:r w:rsidR="00223B79">
              <w:t xml:space="preserve">                        </w:t>
            </w:r>
            <w:r>
              <w:t xml:space="preserve">  </w:t>
            </w:r>
            <w:r w:rsidRPr="002B51D3">
              <w:rPr>
                <w:b/>
                <w:sz w:val="28"/>
              </w:rPr>
              <w:t>Revision and doubts Clarification</w:t>
            </w:r>
            <w:r>
              <w:t xml:space="preserve">. </w:t>
            </w:r>
          </w:p>
        </w:tc>
      </w:tr>
    </w:tbl>
    <w:p w:rsidR="005F2F1D" w:rsidRDefault="005F2F1D"/>
    <w:sectPr w:rsidR="005F2F1D" w:rsidSect="00475E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2F1D"/>
    <w:rsid w:val="00106698"/>
    <w:rsid w:val="00111BA4"/>
    <w:rsid w:val="001C31AB"/>
    <w:rsid w:val="00223B79"/>
    <w:rsid w:val="002B51D3"/>
    <w:rsid w:val="0037297D"/>
    <w:rsid w:val="003F6487"/>
    <w:rsid w:val="004432B0"/>
    <w:rsid w:val="00475E3B"/>
    <w:rsid w:val="004C4319"/>
    <w:rsid w:val="004D5B39"/>
    <w:rsid w:val="004E2323"/>
    <w:rsid w:val="005F2F1D"/>
    <w:rsid w:val="00823877"/>
    <w:rsid w:val="008448EF"/>
    <w:rsid w:val="00944F21"/>
    <w:rsid w:val="00C67421"/>
    <w:rsid w:val="00D2167D"/>
    <w:rsid w:val="00D87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F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7297D"/>
    <w:pPr>
      <w:spacing w:after="0" w:line="240" w:lineRule="auto"/>
    </w:pPr>
    <w:rPr>
      <w:rFonts w:eastAsiaTheme="minorEastAsia" w:cs="Mangal"/>
      <w:szCs w:val="20"/>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2022-03-28T06:12:00Z</dcterms:created>
  <dcterms:modified xsi:type="dcterms:W3CDTF">2022-03-28T06:26:00Z</dcterms:modified>
</cp:coreProperties>
</file>